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86" w:rsidRPr="00BB0F86" w:rsidRDefault="00BB0F86" w:rsidP="00544139">
      <w:pPr>
        <w:pStyle w:val="NormalWeb"/>
        <w:spacing w:line="360" w:lineRule="atLeast"/>
        <w:rPr>
          <w:rFonts w:ascii="Futura Md BT" w:hAnsi="Futura Md BT"/>
          <w:b/>
          <w:color w:val="000000"/>
          <w:sz w:val="52"/>
          <w:szCs w:val="52"/>
        </w:rPr>
      </w:pPr>
      <w:r w:rsidRPr="00BB0F86">
        <w:rPr>
          <w:rFonts w:ascii="Futura Md BT" w:hAnsi="Futura Md BT"/>
          <w:b/>
          <w:color w:val="000000"/>
          <w:sz w:val="52"/>
          <w:szCs w:val="52"/>
        </w:rPr>
        <w:t xml:space="preserve">14 </w:t>
      </w:r>
      <w:proofErr w:type="spellStart"/>
      <w:r w:rsidRPr="00BB0F86">
        <w:rPr>
          <w:rFonts w:ascii="Futura Md BT" w:hAnsi="Futura Md BT"/>
          <w:b/>
          <w:color w:val="000000"/>
          <w:sz w:val="52"/>
          <w:szCs w:val="52"/>
        </w:rPr>
        <w:t>Hasil</w:t>
      </w:r>
      <w:proofErr w:type="spellEnd"/>
      <w:r w:rsidRPr="00BB0F86">
        <w:rPr>
          <w:rFonts w:ascii="Futura Md BT" w:hAnsi="Futura Md BT"/>
          <w:b/>
          <w:color w:val="000000"/>
          <w:sz w:val="52"/>
          <w:szCs w:val="52"/>
        </w:rPr>
        <w:t xml:space="preserve"> </w:t>
      </w:r>
      <w:proofErr w:type="spellStart"/>
      <w:r w:rsidRPr="00BB0F86">
        <w:rPr>
          <w:rFonts w:ascii="Futura Md BT" w:hAnsi="Futura Md BT"/>
          <w:b/>
          <w:color w:val="000000"/>
          <w:sz w:val="52"/>
          <w:szCs w:val="52"/>
        </w:rPr>
        <w:t>Uji</w:t>
      </w:r>
      <w:proofErr w:type="spellEnd"/>
      <w:r w:rsidRPr="00BB0F86">
        <w:rPr>
          <w:rFonts w:ascii="Futura Md BT" w:hAnsi="Futura Md BT"/>
          <w:b/>
          <w:color w:val="000000"/>
          <w:sz w:val="52"/>
          <w:szCs w:val="52"/>
        </w:rPr>
        <w:t xml:space="preserve"> </w:t>
      </w:r>
      <w:proofErr w:type="spellStart"/>
      <w:r w:rsidRPr="00BB0F86">
        <w:rPr>
          <w:rFonts w:ascii="Futura Md BT" w:hAnsi="Futura Md BT"/>
          <w:b/>
          <w:color w:val="000000"/>
          <w:sz w:val="52"/>
          <w:szCs w:val="52"/>
        </w:rPr>
        <w:t>Klinis</w:t>
      </w:r>
      <w:proofErr w:type="spellEnd"/>
      <w:r w:rsidRPr="00BB0F86">
        <w:rPr>
          <w:rFonts w:ascii="Futura Md BT" w:hAnsi="Futura Md BT"/>
          <w:b/>
          <w:color w:val="000000"/>
          <w:sz w:val="52"/>
          <w:szCs w:val="52"/>
        </w:rPr>
        <w:t xml:space="preserve"> </w:t>
      </w:r>
      <w:proofErr w:type="spellStart"/>
      <w:r w:rsidRPr="00BB0F86">
        <w:rPr>
          <w:rFonts w:ascii="Futura Md BT" w:hAnsi="Futura Md BT"/>
          <w:b/>
          <w:color w:val="000000"/>
          <w:sz w:val="52"/>
          <w:szCs w:val="52"/>
        </w:rPr>
        <w:t>pada</w:t>
      </w:r>
      <w:proofErr w:type="spellEnd"/>
      <w:r w:rsidRPr="00BB0F86">
        <w:rPr>
          <w:rFonts w:ascii="Futura Md BT" w:hAnsi="Futura Md BT"/>
          <w:b/>
          <w:color w:val="000000"/>
          <w:sz w:val="52"/>
          <w:szCs w:val="52"/>
        </w:rPr>
        <w:t xml:space="preserve"> </w:t>
      </w:r>
      <w:proofErr w:type="spellStart"/>
      <w:r w:rsidRPr="00BB0F86">
        <w:rPr>
          <w:rFonts w:ascii="Futura Md BT" w:hAnsi="Futura Md BT"/>
          <w:b/>
          <w:color w:val="000000"/>
          <w:sz w:val="52"/>
          <w:szCs w:val="52"/>
        </w:rPr>
        <w:t>Manusia</w:t>
      </w:r>
      <w:proofErr w:type="spellEnd"/>
    </w:p>
    <w:p w:rsidR="00BB0F86" w:rsidRPr="00BB0F86" w:rsidRDefault="00BB0F86" w:rsidP="00544139">
      <w:pPr>
        <w:pStyle w:val="NormalWeb"/>
        <w:spacing w:line="360" w:lineRule="atLeast"/>
        <w:rPr>
          <w:rFonts w:ascii="Futura Md BT" w:hAnsi="Futura Md BT"/>
          <w:b/>
          <w:color w:val="000000"/>
          <w:sz w:val="52"/>
          <w:szCs w:val="52"/>
        </w:rPr>
      </w:pPr>
      <w:proofErr w:type="spellStart"/>
      <w:proofErr w:type="gramStart"/>
      <w:r w:rsidRPr="00BB0F86">
        <w:rPr>
          <w:rFonts w:ascii="Futura Md BT" w:hAnsi="Futura Md BT"/>
          <w:b/>
          <w:color w:val="000000"/>
          <w:sz w:val="52"/>
          <w:szCs w:val="52"/>
        </w:rPr>
        <w:t>dari</w:t>
      </w:r>
      <w:proofErr w:type="spellEnd"/>
      <w:proofErr w:type="gramEnd"/>
      <w:r w:rsidRPr="00BB0F86">
        <w:rPr>
          <w:rFonts w:ascii="Futura Md BT" w:hAnsi="Futura Md BT"/>
          <w:b/>
          <w:color w:val="000000"/>
          <w:sz w:val="52"/>
          <w:szCs w:val="52"/>
        </w:rPr>
        <w:t xml:space="preserve"> Tahitian </w:t>
      </w:r>
      <w:proofErr w:type="spellStart"/>
      <w:r w:rsidRPr="00BB0F86">
        <w:rPr>
          <w:rFonts w:ascii="Futura Md BT" w:hAnsi="Futura Md BT"/>
          <w:b/>
          <w:color w:val="000000"/>
          <w:sz w:val="52"/>
          <w:szCs w:val="52"/>
        </w:rPr>
        <w:t>Noni</w:t>
      </w:r>
      <w:proofErr w:type="spellEnd"/>
    </w:p>
    <w:p w:rsidR="00BB0F86" w:rsidRDefault="00BB0F86" w:rsidP="00544139">
      <w:pPr>
        <w:pStyle w:val="NormalWeb"/>
        <w:spacing w:line="360" w:lineRule="atLeast"/>
        <w:rPr>
          <w:rFonts w:ascii="Futura Md BT" w:hAnsi="Futura Md BT"/>
          <w:color w:val="000000"/>
          <w:sz w:val="21"/>
          <w:szCs w:val="21"/>
        </w:rPr>
      </w:pPr>
    </w:p>
    <w:p w:rsidR="00544139" w:rsidRDefault="00544139" w:rsidP="00544139">
      <w:pPr>
        <w:pStyle w:val="NormalWeb"/>
        <w:spacing w:line="360" w:lineRule="atLeast"/>
        <w:rPr>
          <w:rFonts w:ascii="Futura Md BT" w:hAnsi="Futura Md BT"/>
          <w:color w:val="000000"/>
          <w:sz w:val="21"/>
          <w:szCs w:val="21"/>
        </w:rPr>
      </w:pPr>
      <w:r>
        <w:rPr>
          <w:rFonts w:ascii="Futura Md BT" w:hAnsi="Futura Md BT"/>
          <w:color w:val="000000"/>
          <w:sz w:val="21"/>
          <w:szCs w:val="21"/>
        </w:rPr>
        <w:t xml:space="preserve">Tahitian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Noni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™ Bioactive Beverage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adalah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minuman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yang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melebihi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dari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jus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buah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Futura Md BT" w:hAnsi="Futura Md BT"/>
          <w:color w:val="000000"/>
          <w:sz w:val="21"/>
          <w:szCs w:val="21"/>
        </w:rPr>
        <w:t>biasa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.</w:t>
      </w:r>
      <w:proofErr w:type="gramEnd"/>
      <w:r>
        <w:rPr>
          <w:rFonts w:ascii="Futura Md BT" w:hAnsi="Futura Md BT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Futura Md BT" w:hAnsi="Futura Md BT"/>
          <w:color w:val="000000"/>
          <w:sz w:val="21"/>
          <w:szCs w:val="21"/>
        </w:rPr>
        <w:t>Ada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ilmu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di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balik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buah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noni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,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dan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semuanya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telah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didedikasikan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melalui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studi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dan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penelitian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noni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dari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Tahitian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Noni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International.</w:t>
      </w:r>
      <w:proofErr w:type="gramEnd"/>
    </w:p>
    <w:p w:rsidR="00544139" w:rsidRDefault="00544139" w:rsidP="00544139">
      <w:pPr>
        <w:pStyle w:val="NormalWeb"/>
        <w:spacing w:line="360" w:lineRule="atLeast"/>
        <w:rPr>
          <w:rFonts w:ascii="Futura Md BT" w:hAnsi="Futura Md BT"/>
          <w:color w:val="000000"/>
          <w:sz w:val="21"/>
          <w:szCs w:val="21"/>
        </w:rPr>
      </w:pPr>
      <w:proofErr w:type="gramStart"/>
      <w:r>
        <w:rPr>
          <w:rFonts w:ascii="Futura Md BT" w:hAnsi="Futura Md BT"/>
          <w:color w:val="000000"/>
          <w:sz w:val="21"/>
          <w:szCs w:val="21"/>
        </w:rPr>
        <w:t xml:space="preserve">Di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bawah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ini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adalah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ringkasan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singkat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dari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14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studi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klinis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pada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manusia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dari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Tahitian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Noni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International.</w:t>
      </w:r>
      <w:proofErr w:type="gramEnd"/>
      <w:r>
        <w:rPr>
          <w:rFonts w:ascii="Futura Md BT" w:hAnsi="Futura Md BT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Futura Md BT" w:hAnsi="Futura Md BT"/>
          <w:color w:val="000000"/>
          <w:sz w:val="21"/>
          <w:szCs w:val="21"/>
        </w:rPr>
        <w:t>Ini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adalah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peer-review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studi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yang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telah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diterbitkan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di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jurnal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utama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makanan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medis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dan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sains</w:t>
      </w:r>
      <w:proofErr w:type="spellEnd"/>
      <w:r>
        <w:rPr>
          <w:rFonts w:ascii="Futura Md BT" w:hAnsi="Futura Md BT"/>
          <w:color w:val="000000"/>
          <w:sz w:val="21"/>
          <w:szCs w:val="21"/>
        </w:rPr>
        <w:t>.</w:t>
      </w:r>
      <w:proofErr w:type="gramEnd"/>
      <w:r>
        <w:rPr>
          <w:rFonts w:ascii="Futura Md BT" w:hAnsi="Futura Md BT"/>
          <w:color w:val="000000"/>
          <w:sz w:val="21"/>
          <w:szCs w:val="21"/>
        </w:rPr>
        <w:t xml:space="preserve">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Ada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informasi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yang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sangat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kuat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di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sini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,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kami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mendorong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Anda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untuk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mempelajari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artikel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ini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dan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berbagi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dengan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</w:t>
      </w:r>
      <w:proofErr w:type="spellStart"/>
      <w:r>
        <w:rPr>
          <w:rFonts w:ascii="Futura Md BT" w:hAnsi="Futura Md BT"/>
          <w:color w:val="000000"/>
          <w:sz w:val="21"/>
          <w:szCs w:val="21"/>
        </w:rPr>
        <w:t>orang</w:t>
      </w:r>
      <w:proofErr w:type="spellEnd"/>
      <w:r>
        <w:rPr>
          <w:rFonts w:ascii="Futura Md BT" w:hAnsi="Futura Md BT"/>
          <w:color w:val="000000"/>
          <w:sz w:val="21"/>
          <w:szCs w:val="21"/>
        </w:rPr>
        <w:t xml:space="preserve"> lain.</w:t>
      </w:r>
    </w:p>
    <w:p w:rsidR="00C71DC7" w:rsidRDefault="00C71DC7"/>
    <w:p w:rsidR="00544139" w:rsidRPr="00544139" w:rsidRDefault="00544139" w:rsidP="00544139">
      <w:p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b/>
          <w:bCs/>
          <w:color w:val="000000"/>
          <w:sz w:val="21"/>
        </w:rPr>
        <w:t>1. Safety clinical trial</w:t>
      </w:r>
    </w:p>
    <w:p w:rsidR="00544139" w:rsidRPr="00544139" w:rsidRDefault="00544139" w:rsidP="0054413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Conducted by: The British Industrial Biological Research Association (BIBRA).</w:t>
      </w:r>
    </w:p>
    <w:p w:rsidR="00544139" w:rsidRPr="00544139" w:rsidRDefault="00544139" w:rsidP="0054413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Published in: Journal of Food Science</w:t>
      </w:r>
    </w:p>
    <w:p w:rsidR="00544139" w:rsidRPr="00544139" w:rsidRDefault="00544139" w:rsidP="0054413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Description: 96 people, double-blind, placebo-controlled, one month trial, high dose of 750 ml/day (¾ bottle)</w:t>
      </w:r>
    </w:p>
    <w:p w:rsidR="00544139" w:rsidRPr="00544139" w:rsidRDefault="00544139" w:rsidP="0054413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Results: TNJ absolutely safe &amp; reduced number of illness related events</w:t>
      </w:r>
    </w:p>
    <w:p w:rsidR="00544139" w:rsidRPr="00544139" w:rsidRDefault="00544139" w:rsidP="0054413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Link: </w:t>
      </w:r>
      <w:hyperlink r:id="rId5" w:history="1">
        <w:r w:rsidRPr="00544139">
          <w:rPr>
            <w:rFonts w:ascii="Futura Md BT" w:eastAsia="Times New Roman" w:hAnsi="Futura Md BT" w:cs="Times New Roman"/>
            <w:color w:val="125898"/>
            <w:sz w:val="21"/>
            <w:u w:val="single"/>
          </w:rPr>
          <w:t>http://www3.interscience.wiley.com/journal/118601402/abstract?CRETRY=1&amp;SRETRY=0</w:t>
        </w:r>
      </w:hyperlink>
    </w:p>
    <w:p w:rsidR="00544139" w:rsidRDefault="00544139"/>
    <w:p w:rsidR="00544139" w:rsidRPr="00544139" w:rsidRDefault="00544139" w:rsidP="00544139">
      <w:p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b/>
          <w:bCs/>
          <w:color w:val="000000"/>
          <w:sz w:val="21"/>
        </w:rPr>
        <w:t>2. Antioxidant activity in heavy smokers</w:t>
      </w:r>
    </w:p>
    <w:p w:rsidR="00544139" w:rsidRPr="00544139" w:rsidRDefault="00544139" w:rsidP="00544139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Conducted by: The University of Illinois College of Medicine and TNI R&amp;D</w:t>
      </w:r>
    </w:p>
    <w:p w:rsidR="00544139" w:rsidRPr="00544139" w:rsidRDefault="00544139" w:rsidP="00544139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Published in: Chemistry Central Journal</w:t>
      </w:r>
    </w:p>
    <w:p w:rsidR="00544139" w:rsidRPr="00544139" w:rsidRDefault="00544139" w:rsidP="00544139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Description: 285 people, double-blind, placebo-controlled, one month trial</w:t>
      </w:r>
    </w:p>
    <w:p w:rsidR="00544139" w:rsidRPr="00544139" w:rsidRDefault="00544139" w:rsidP="00544139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 xml:space="preserve">Results: As little as 1 serving TNJ per day (30 </w:t>
      </w:r>
      <w:proofErr w:type="spellStart"/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mL</w:t>
      </w:r>
      <w:proofErr w:type="spellEnd"/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 xml:space="preserve"> or 1 oz) lowered free radicals significantly (fruit juice placebo had no significant effect)</w:t>
      </w:r>
    </w:p>
    <w:p w:rsidR="00544139" w:rsidRPr="00544139" w:rsidRDefault="00544139" w:rsidP="00544139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Link:  </w:t>
      </w:r>
      <w:hyperlink r:id="rId6" w:history="1">
        <w:r w:rsidRPr="00544139">
          <w:rPr>
            <w:rFonts w:ascii="Futura Md BT" w:eastAsia="Times New Roman" w:hAnsi="Futura Md BT" w:cs="Times New Roman"/>
            <w:color w:val="125898"/>
            <w:sz w:val="21"/>
            <w:u w:val="single"/>
          </w:rPr>
          <w:t>http://www.ncbi.nlm.nih.gov/pmc/articles/PMC2765950/?tool=pubmed</w:t>
        </w:r>
      </w:hyperlink>
    </w:p>
    <w:p w:rsidR="00544139" w:rsidRPr="00544139" w:rsidRDefault="00544139" w:rsidP="00544139">
      <w:p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b/>
          <w:bCs/>
          <w:color w:val="000000"/>
          <w:sz w:val="21"/>
        </w:rPr>
        <w:lastRenderedPageBreak/>
        <w:t>3. DNA protection- aromatic DNA adducts in heavy smokers</w:t>
      </w:r>
    </w:p>
    <w:p w:rsidR="00544139" w:rsidRPr="00544139" w:rsidRDefault="00544139" w:rsidP="00544139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Conducted by: The University of Illinois College of Medicine</w:t>
      </w:r>
    </w:p>
    <w:p w:rsidR="00544139" w:rsidRPr="00544139" w:rsidRDefault="00544139" w:rsidP="00544139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Published in: The Journal, Nutrition and Cancer</w:t>
      </w:r>
    </w:p>
    <w:p w:rsidR="00544139" w:rsidRPr="00544139" w:rsidRDefault="00544139" w:rsidP="00544139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Description: 203 people, double-blind, placebo-controlled, one month trial</w:t>
      </w:r>
    </w:p>
    <w:p w:rsidR="00544139" w:rsidRPr="00544139" w:rsidRDefault="00544139" w:rsidP="00544139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 xml:space="preserve">Results: As little as 1 serving TNJ per day (30 </w:t>
      </w:r>
      <w:proofErr w:type="spellStart"/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mL</w:t>
      </w:r>
      <w:proofErr w:type="spellEnd"/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 xml:space="preserve"> or 1 oz) lowered amount of DNA damage by approximately half</w:t>
      </w:r>
    </w:p>
    <w:p w:rsidR="00544139" w:rsidRPr="00544139" w:rsidRDefault="00544139" w:rsidP="00544139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Link: </w:t>
      </w:r>
      <w:hyperlink r:id="rId7" w:history="1">
        <w:r w:rsidRPr="00544139">
          <w:rPr>
            <w:rFonts w:ascii="Futura Md BT" w:eastAsia="Times New Roman" w:hAnsi="Futura Md BT" w:cs="Times New Roman"/>
            <w:color w:val="125898"/>
            <w:sz w:val="21"/>
            <w:u w:val="single"/>
          </w:rPr>
          <w:t>http://www.ncbi.nlm.nih.gov/pubmed/19838937?itool=EntrezSystem2.PEntrez.Pubmed.Pubmed_ResultsPanel.Pubmed_RVDocSum&amp;ordinalpos=2</w:t>
        </w:r>
      </w:hyperlink>
    </w:p>
    <w:p w:rsidR="00544139" w:rsidRPr="00544139" w:rsidRDefault="00544139" w:rsidP="00544139">
      <w:p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b/>
          <w:bCs/>
          <w:color w:val="000000"/>
          <w:sz w:val="21"/>
        </w:rPr>
        <w:t>4. Cholesterol &amp; triglyceride lowering- in heavy smokers</w:t>
      </w:r>
    </w:p>
    <w:p w:rsidR="00544139" w:rsidRPr="00544139" w:rsidRDefault="00544139" w:rsidP="00544139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Conducted by: The University of Illinois College of Medicine</w:t>
      </w:r>
    </w:p>
    <w:p w:rsidR="00544139" w:rsidRPr="00544139" w:rsidRDefault="00544139" w:rsidP="00544139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Published in: Brief report published in the AHA journal, Circulation</w:t>
      </w:r>
    </w:p>
    <w:p w:rsidR="00544139" w:rsidRPr="00544139" w:rsidRDefault="00544139" w:rsidP="00544139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Description: 132 people , double-blind, placebo-controlled, one month trial</w:t>
      </w:r>
    </w:p>
    <w:p w:rsidR="00544139" w:rsidRPr="00544139" w:rsidRDefault="00544139" w:rsidP="00544139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Results: Cholesterol lowered by as much as</w:t>
      </w:r>
      <w:proofErr w:type="gramStart"/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  22</w:t>
      </w:r>
      <w:proofErr w:type="gramEnd"/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%, triglycerides by as much as  54%, HDL increased by as much as 16%. Placebo had no effect</w:t>
      </w:r>
    </w:p>
    <w:p w:rsidR="00544139" w:rsidRPr="00544139" w:rsidRDefault="00544139" w:rsidP="00544139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Link: </w:t>
      </w:r>
      <w:hyperlink r:id="rId8" w:history="1">
        <w:r w:rsidRPr="00544139">
          <w:rPr>
            <w:rFonts w:ascii="Futura Md BT" w:eastAsia="Times New Roman" w:hAnsi="Futura Md BT" w:cs="Times New Roman"/>
            <w:color w:val="125898"/>
            <w:sz w:val="21"/>
            <w:u w:val="single"/>
          </w:rPr>
          <w:t>http://circ.ahajournals.org/cgi/reprint/113/8/e301</w:t>
        </w:r>
      </w:hyperlink>
    </w:p>
    <w:p w:rsidR="00544139" w:rsidRPr="00544139" w:rsidRDefault="00544139" w:rsidP="00544139">
      <w:p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b/>
          <w:bCs/>
          <w:color w:val="000000"/>
          <w:sz w:val="21"/>
        </w:rPr>
        <w:t xml:space="preserve">5. Joint health of the neck (cervical </w:t>
      </w:r>
      <w:proofErr w:type="spellStart"/>
      <w:r w:rsidRPr="00544139">
        <w:rPr>
          <w:rFonts w:ascii="Futura Md BT" w:eastAsia="Times New Roman" w:hAnsi="Futura Md BT" w:cs="Times New Roman"/>
          <w:b/>
          <w:bCs/>
          <w:color w:val="000000"/>
          <w:sz w:val="21"/>
        </w:rPr>
        <w:t>spondylosis</w:t>
      </w:r>
      <w:proofErr w:type="spellEnd"/>
      <w:r w:rsidRPr="00544139">
        <w:rPr>
          <w:rFonts w:ascii="Futura Md BT" w:eastAsia="Times New Roman" w:hAnsi="Futura Md BT" w:cs="Times New Roman"/>
          <w:b/>
          <w:bCs/>
          <w:color w:val="000000"/>
          <w:sz w:val="21"/>
        </w:rPr>
        <w:t>)</w:t>
      </w:r>
    </w:p>
    <w:p w:rsidR="00544139" w:rsidRPr="00544139" w:rsidRDefault="00544139" w:rsidP="00544139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Conducted by: The University of Lagos College of Medicine</w:t>
      </w:r>
    </w:p>
    <w:p w:rsidR="00544139" w:rsidRPr="00544139" w:rsidRDefault="00544139" w:rsidP="00544139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Published in: Nigerian Journal of Health and Biomedical Sciences</w:t>
      </w:r>
    </w:p>
    <w:p w:rsidR="00544139" w:rsidRPr="00544139" w:rsidRDefault="00544139" w:rsidP="00544139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Description: 90 people, therapeutic control groups, one month trial</w:t>
      </w:r>
    </w:p>
    <w:p w:rsidR="00544139" w:rsidRPr="00544139" w:rsidRDefault="00544139" w:rsidP="00544139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Results: 1 serving of TNJ alone improved range of movement &amp; pain; combination of TNJ &amp; standard therapy had further increased benefits</w:t>
      </w:r>
    </w:p>
    <w:p w:rsidR="00544139" w:rsidRPr="00544139" w:rsidRDefault="00544139" w:rsidP="00544139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Link: </w:t>
      </w:r>
      <w:hyperlink r:id="rId9" w:history="1">
        <w:r w:rsidRPr="00544139">
          <w:rPr>
            <w:rFonts w:ascii="Futura Md BT" w:eastAsia="Times New Roman" w:hAnsi="Futura Md BT" w:cs="Times New Roman"/>
            <w:color w:val="125898"/>
            <w:sz w:val="21"/>
            <w:u w:val="single"/>
          </w:rPr>
          <w:t>http://www.ajol.info/viewarticle.php?id=29710</w:t>
        </w:r>
      </w:hyperlink>
    </w:p>
    <w:p w:rsidR="00544139" w:rsidRPr="00544139" w:rsidRDefault="00544139" w:rsidP="00544139">
      <w:p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b/>
          <w:bCs/>
          <w:color w:val="000000"/>
          <w:sz w:val="21"/>
        </w:rPr>
        <w:t>6. Energy/Endurance</w:t>
      </w:r>
    </w:p>
    <w:p w:rsidR="00544139" w:rsidRPr="00544139" w:rsidRDefault="00544139" w:rsidP="00544139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Conducted by: The Moscow Scientific and Practical Center of Sports Medicine</w:t>
      </w:r>
    </w:p>
    <w:p w:rsidR="00544139" w:rsidRPr="00544139" w:rsidRDefault="00544139" w:rsidP="00544139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Published in: Journal of Medicinal Plants Research</w:t>
      </w:r>
    </w:p>
    <w:p w:rsidR="00544139" w:rsidRPr="00544139" w:rsidRDefault="00544139" w:rsidP="00544139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Description: 40 people, placebo-controlled, three week trial</w:t>
      </w:r>
    </w:p>
    <w:p w:rsidR="00544139" w:rsidRPr="00544139" w:rsidRDefault="00544139" w:rsidP="00544139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Results: TNJ increased endurance by 21% and increased antioxidant activity by 25%. Placebo (blackberry juice) had no effect</w:t>
      </w:r>
    </w:p>
    <w:p w:rsidR="00544139" w:rsidRPr="00544139" w:rsidRDefault="00544139" w:rsidP="00544139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Link: </w:t>
      </w:r>
      <w:hyperlink r:id="rId10" w:history="1">
        <w:r w:rsidRPr="00544139">
          <w:rPr>
            <w:rFonts w:ascii="Futura Md BT" w:eastAsia="Times New Roman" w:hAnsi="Futura Md BT" w:cs="Times New Roman"/>
            <w:color w:val="125898"/>
            <w:sz w:val="21"/>
            <w:u w:val="single"/>
          </w:rPr>
          <w:t>http://www.academicjournals.org/jmpr/PDF/pdf2008/July/Palu%20et%20al.pdf</w:t>
        </w:r>
      </w:hyperlink>
    </w:p>
    <w:p w:rsidR="00544139" w:rsidRPr="00544139" w:rsidRDefault="00544139" w:rsidP="00544139">
      <w:p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b/>
          <w:bCs/>
          <w:color w:val="000000"/>
          <w:sz w:val="21"/>
        </w:rPr>
        <w:lastRenderedPageBreak/>
        <w:t>7. Immune boosting &amp; antioxidant</w:t>
      </w:r>
    </w:p>
    <w:p w:rsidR="00544139" w:rsidRPr="00544139" w:rsidRDefault="00544139" w:rsidP="00544139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Conducted by: Tianjin Medical University</w:t>
      </w:r>
    </w:p>
    <w:p w:rsidR="00544139" w:rsidRPr="00544139" w:rsidRDefault="00544139" w:rsidP="00544139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Published in: The Journal, Chinese Medical Research &amp; Clinical</w:t>
      </w:r>
    </w:p>
    <w:p w:rsidR="00544139" w:rsidRPr="00544139" w:rsidRDefault="00544139" w:rsidP="00544139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Description: 12 people , two month pilot study</w:t>
      </w:r>
    </w:p>
    <w:p w:rsidR="00544139" w:rsidRPr="00544139" w:rsidRDefault="00544139" w:rsidP="00544139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Results: TNJ increased adaptive immune system activity by 32% and innate immune system activity by 30%. TNJ decreased oxidative stress in the body by 19%.</w:t>
      </w:r>
    </w:p>
    <w:p w:rsidR="00544139" w:rsidRPr="00544139" w:rsidRDefault="00544139" w:rsidP="00544139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Link: </w:t>
      </w:r>
      <w:hyperlink r:id="rId11" w:history="1">
        <w:r w:rsidRPr="00544139">
          <w:rPr>
            <w:rFonts w:ascii="Futura Md BT" w:eastAsia="Times New Roman" w:hAnsi="Futura Md BT" w:cs="Times New Roman"/>
            <w:color w:val="125898"/>
            <w:sz w:val="21"/>
            <w:u w:val="single"/>
          </w:rPr>
          <w:t>http://www.cqvip.com/onlineread/onlineread.asp?ID=27818385</w:t>
        </w:r>
      </w:hyperlink>
    </w:p>
    <w:p w:rsidR="00544139" w:rsidRPr="00544139" w:rsidRDefault="00544139" w:rsidP="00544139">
      <w:p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b/>
          <w:bCs/>
          <w:color w:val="000000"/>
          <w:sz w:val="21"/>
        </w:rPr>
        <w:t>8. Drug screen test</w:t>
      </w:r>
    </w:p>
    <w:p w:rsidR="00544139" w:rsidRPr="00544139" w:rsidRDefault="00544139" w:rsidP="00544139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Conducted by: TNI R&amp;D</w:t>
      </w:r>
    </w:p>
    <w:p w:rsidR="00544139" w:rsidRPr="00544139" w:rsidRDefault="00544139" w:rsidP="00544139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Published in: Journal of Medicinal Plants Research, in same paper as endurance trial</w:t>
      </w:r>
    </w:p>
    <w:p w:rsidR="00544139" w:rsidRPr="00544139" w:rsidRDefault="00544139" w:rsidP="00544139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Description: 6 people, pilot study with urine drug screening tests</w:t>
      </w:r>
    </w:p>
    <w:p w:rsidR="00544139" w:rsidRPr="00544139" w:rsidRDefault="00544139" w:rsidP="00544139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Results: TNJ does not contain illegal drugs or cause false positive results</w:t>
      </w:r>
    </w:p>
    <w:p w:rsidR="00544139" w:rsidRPr="00544139" w:rsidRDefault="00544139" w:rsidP="00544139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Link: </w:t>
      </w:r>
      <w:hyperlink r:id="rId12" w:history="1">
        <w:r w:rsidRPr="00544139">
          <w:rPr>
            <w:rFonts w:ascii="Futura Md BT" w:eastAsia="Times New Roman" w:hAnsi="Futura Md BT" w:cs="Times New Roman"/>
            <w:color w:val="125898"/>
            <w:sz w:val="21"/>
            <w:u w:val="single"/>
          </w:rPr>
          <w:t>http://www.academicjournals.org/jmpr/PDF/pdf2008/July/Palu%20et%20al.pdf</w:t>
        </w:r>
      </w:hyperlink>
    </w:p>
    <w:p w:rsidR="00544139" w:rsidRPr="00544139" w:rsidRDefault="00544139" w:rsidP="00544139">
      <w:p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b/>
          <w:bCs/>
          <w:color w:val="000000"/>
          <w:sz w:val="21"/>
        </w:rPr>
        <w:t>9. Hypertension trial</w:t>
      </w:r>
    </w:p>
    <w:p w:rsidR="00544139" w:rsidRPr="00544139" w:rsidRDefault="00544139" w:rsidP="00544139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Conducted by: Brigham Young University Hawaii</w:t>
      </w:r>
    </w:p>
    <w:p w:rsidR="00544139" w:rsidRPr="00544139" w:rsidRDefault="00544139" w:rsidP="00544139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Published in: American Chemical Society Symposia Series No. 993, Functional Food and Health</w:t>
      </w:r>
    </w:p>
    <w:p w:rsidR="00544139" w:rsidRPr="00544139" w:rsidRDefault="00544139" w:rsidP="00544139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Description: 10 people, one month open label trial</w:t>
      </w:r>
    </w:p>
    <w:p w:rsidR="00544139" w:rsidRPr="00544139" w:rsidRDefault="00544139" w:rsidP="00544139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Results: 4 oz. TNJ per day significantly decreased blood pressure, especially systolic blood pressure</w:t>
      </w:r>
    </w:p>
    <w:p w:rsidR="00544139" w:rsidRPr="00544139" w:rsidRDefault="00544139" w:rsidP="00544139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Link: </w:t>
      </w:r>
      <w:hyperlink r:id="rId13" w:history="1">
        <w:r w:rsidRPr="00544139">
          <w:rPr>
            <w:rFonts w:ascii="Futura Md BT" w:eastAsia="Times New Roman" w:hAnsi="Futura Md BT" w:cs="Times New Roman"/>
            <w:color w:val="125898"/>
            <w:sz w:val="21"/>
            <w:u w:val="single"/>
          </w:rPr>
          <w:t>http://pubs.acs.org/doi/abs/10.1021/bk-2008-0993.ch039</w:t>
        </w:r>
      </w:hyperlink>
    </w:p>
    <w:p w:rsidR="00544139" w:rsidRPr="00544139" w:rsidRDefault="00544139" w:rsidP="00544139">
      <w:p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b/>
          <w:bCs/>
          <w:color w:val="000000"/>
          <w:sz w:val="21"/>
        </w:rPr>
        <w:t>10. DNA protection- MDA (oxidative stress related) DNA adducts in heavy smokers</w:t>
      </w:r>
    </w:p>
    <w:p w:rsidR="00544139" w:rsidRPr="00544139" w:rsidRDefault="00544139" w:rsidP="00544139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Conducted by: University of Illinois College of Medicine</w:t>
      </w:r>
    </w:p>
    <w:p w:rsidR="00544139" w:rsidRPr="00544139" w:rsidRDefault="00544139" w:rsidP="00544139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Published in: Brief report published in American Association for Cancer Research Annual Meeting: Proceedings; 2007</w:t>
      </w:r>
    </w:p>
    <w:p w:rsidR="00544139" w:rsidRPr="00544139" w:rsidRDefault="00544139" w:rsidP="00544139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Description: 203 people, double-blind, placebo-controlled, one month trial</w:t>
      </w:r>
    </w:p>
    <w:p w:rsidR="00544139" w:rsidRPr="00544139" w:rsidRDefault="00544139" w:rsidP="00544139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Results: TNJ reduced the amount of MDA caused DNA damage by 53%</w:t>
      </w:r>
    </w:p>
    <w:p w:rsidR="00544139" w:rsidRPr="00544139" w:rsidRDefault="00544139" w:rsidP="00544139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Link: </w:t>
      </w:r>
      <w:hyperlink r:id="rId14" w:history="1">
        <w:r w:rsidRPr="00544139">
          <w:rPr>
            <w:rFonts w:ascii="Futura Md BT" w:eastAsia="Times New Roman" w:hAnsi="Futura Md BT" w:cs="Times New Roman"/>
            <w:color w:val="125898"/>
            <w:sz w:val="21"/>
            <w:u w:val="single"/>
          </w:rPr>
          <w:t>http://www.abstractsonline.com/viewer/viewAbstract.asp?CKey=%7bC9ADCEF2-C9A3-4D02-922B-1982DDD964AF%7d&amp;MKey=%7bE3F4019C-0A43-4514-8F66-</w:t>
        </w:r>
        <w:r w:rsidRPr="00544139">
          <w:rPr>
            <w:rFonts w:ascii="Futura Md BT" w:eastAsia="Times New Roman" w:hAnsi="Futura Md BT" w:cs="Times New Roman"/>
            <w:color w:val="125898"/>
            <w:sz w:val="21"/>
            <w:u w:val="single"/>
          </w:rPr>
          <w:lastRenderedPageBreak/>
          <w:t>B86DC90CD935%7d&amp;AKey=%7b728BCE9C-121B-46B9-A8EE-DC51FDFC6C15%7d&amp;SKey=%7b2C920D5B-ABFF-48AE-87CD-2A02FF72788B%7d</w:t>
        </w:r>
      </w:hyperlink>
    </w:p>
    <w:p w:rsidR="00544139" w:rsidRPr="00544139" w:rsidRDefault="00544139" w:rsidP="00544139">
      <w:p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b/>
          <w:bCs/>
          <w:color w:val="000000"/>
          <w:sz w:val="21"/>
        </w:rPr>
        <w:t>11. Menopause</w:t>
      </w:r>
    </w:p>
    <w:p w:rsidR="00544139" w:rsidRPr="00544139" w:rsidRDefault="00544139" w:rsidP="00544139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Conducted by: The University of Illinois College of Medicine</w:t>
      </w:r>
    </w:p>
    <w:p w:rsidR="00544139" w:rsidRPr="00544139" w:rsidRDefault="00544139" w:rsidP="00544139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Published in: Journal of Alternative &amp; Complimentary Medicine</w:t>
      </w:r>
    </w:p>
    <w:p w:rsidR="00544139" w:rsidRPr="00544139" w:rsidRDefault="00544139" w:rsidP="00544139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Description: 8 post-menopausal women , placebo-controlled, three month pilot study</w:t>
      </w:r>
    </w:p>
    <w:p w:rsidR="00544139" w:rsidRPr="00544139" w:rsidRDefault="00544139" w:rsidP="00544139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Results: TNJ increased improved mood and energy, attenuated hearing loss, and showed evidence of potential anti-osteoporosis effect</w:t>
      </w:r>
    </w:p>
    <w:p w:rsidR="00544139" w:rsidRPr="00544139" w:rsidRDefault="00544139" w:rsidP="00544139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Link: </w:t>
      </w:r>
      <w:hyperlink r:id="rId15" w:history="1">
        <w:r w:rsidRPr="00544139">
          <w:rPr>
            <w:rFonts w:ascii="Futura Md BT" w:eastAsia="Times New Roman" w:hAnsi="Futura Md BT" w:cs="Times New Roman"/>
            <w:color w:val="125898"/>
            <w:sz w:val="21"/>
            <w:u w:val="single"/>
          </w:rPr>
          <w:t>http://www.liebertonline.com/doi/abs/10.1089%2Facm.2004.10.737</w:t>
        </w:r>
      </w:hyperlink>
    </w:p>
    <w:p w:rsidR="00544139" w:rsidRPr="00544139" w:rsidRDefault="00544139" w:rsidP="00544139">
      <w:p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b/>
          <w:bCs/>
          <w:color w:val="000000"/>
          <w:sz w:val="21"/>
        </w:rPr>
        <w:t>12. Cholesterol—non-smoker</w:t>
      </w:r>
    </w:p>
    <w:p w:rsidR="00544139" w:rsidRPr="00544139" w:rsidRDefault="00544139" w:rsidP="00544139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Conducted by: Brigham Young University Hawaii</w:t>
      </w:r>
    </w:p>
    <w:p w:rsidR="00544139" w:rsidRPr="00544139" w:rsidRDefault="00544139" w:rsidP="00544139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Published in: Brief report in Proceedings of The 237th American Chemical Society National Meeting; 2009</w:t>
      </w:r>
    </w:p>
    <w:p w:rsidR="00544139" w:rsidRPr="00544139" w:rsidRDefault="00544139" w:rsidP="00544139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Description: 10 people, one month pilot study</w:t>
      </w:r>
    </w:p>
    <w:p w:rsidR="00544139" w:rsidRPr="00544139" w:rsidRDefault="00544139" w:rsidP="00544139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Results: Already healthy cholesterol values remained within healthy normal range</w:t>
      </w:r>
    </w:p>
    <w:p w:rsidR="00544139" w:rsidRPr="00544139" w:rsidRDefault="00544139" w:rsidP="00544139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 xml:space="preserve">TNJ has mild cholesterol lowering &amp; HDL raising potential in non-smokers within the high end range of normal. This displays </w:t>
      </w:r>
      <w:proofErr w:type="spellStart"/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adaptogenic</w:t>
      </w:r>
      <w:proofErr w:type="spellEnd"/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 xml:space="preserve"> activity.</w:t>
      </w:r>
    </w:p>
    <w:p w:rsidR="00544139" w:rsidRPr="00544139" w:rsidRDefault="00544139" w:rsidP="00544139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Link: </w:t>
      </w:r>
      <w:hyperlink r:id="rId16" w:history="1">
        <w:r w:rsidRPr="00544139">
          <w:rPr>
            <w:rFonts w:ascii="Futura Md BT" w:eastAsia="Times New Roman" w:hAnsi="Futura Md BT" w:cs="Times New Roman"/>
            <w:color w:val="125898"/>
            <w:sz w:val="21"/>
            <w:u w:val="single"/>
          </w:rPr>
          <w:t>http://oasys2.confex.com/acs/237nm/techprogram/P1214611.HTM</w:t>
        </w:r>
      </w:hyperlink>
    </w:p>
    <w:p w:rsidR="00544139" w:rsidRPr="00544139" w:rsidRDefault="00544139" w:rsidP="00544139">
      <w:p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b/>
          <w:bCs/>
          <w:color w:val="000000"/>
          <w:sz w:val="21"/>
        </w:rPr>
        <w:t>13. Osteoarthritis.</w:t>
      </w:r>
    </w:p>
    <w:p w:rsidR="00544139" w:rsidRPr="00544139" w:rsidRDefault="00544139" w:rsidP="00544139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Conducted by: University of Illinois at Chicago, College of Medicine at Rockford</w:t>
      </w:r>
    </w:p>
    <w:p w:rsidR="00544139" w:rsidRPr="00544139" w:rsidRDefault="00544139" w:rsidP="00544139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Description: Open label three-month intervention trial with 82 osteoarthritis patients. Dose was 3 oz. of TNJ per day</w:t>
      </w:r>
    </w:p>
    <w:p w:rsidR="00544139" w:rsidRPr="00544139" w:rsidRDefault="00544139" w:rsidP="00544139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Results: Significant improvements in symptoms, such as pain and mobility, were observed, as well as improvements in quality of life factors.  Clinical laboratory tests revealed a large margin of safety.</w:t>
      </w:r>
    </w:p>
    <w:p w:rsidR="00544139" w:rsidRPr="00544139" w:rsidRDefault="00544139" w:rsidP="00544139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*Publication of the full paper is in process</w:t>
      </w:r>
    </w:p>
    <w:p w:rsidR="00544139" w:rsidRPr="00544139" w:rsidRDefault="00544139" w:rsidP="00544139">
      <w:p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b/>
          <w:bCs/>
          <w:color w:val="000000"/>
          <w:sz w:val="21"/>
        </w:rPr>
        <w:t xml:space="preserve">14. </w:t>
      </w:r>
      <w:proofErr w:type="spellStart"/>
      <w:r w:rsidRPr="00544139">
        <w:rPr>
          <w:rFonts w:ascii="Futura Md BT" w:eastAsia="Times New Roman" w:hAnsi="Futura Md BT" w:cs="Times New Roman"/>
          <w:b/>
          <w:bCs/>
          <w:color w:val="000000"/>
          <w:sz w:val="21"/>
        </w:rPr>
        <w:t>Noni</w:t>
      </w:r>
      <w:proofErr w:type="spellEnd"/>
      <w:r w:rsidRPr="00544139">
        <w:rPr>
          <w:rFonts w:ascii="Futura Md BT" w:eastAsia="Times New Roman" w:hAnsi="Futura Md BT" w:cs="Times New Roman"/>
          <w:b/>
          <w:bCs/>
          <w:color w:val="000000"/>
          <w:sz w:val="21"/>
        </w:rPr>
        <w:t xml:space="preserve"> Leaf Serum</w:t>
      </w:r>
      <w:proofErr w:type="gramStart"/>
      <w:r w:rsidRPr="00544139">
        <w:rPr>
          <w:rFonts w:ascii="Futura Md BT" w:eastAsia="Times New Roman" w:hAnsi="Futura Md BT" w:cs="Times New Roman"/>
          <w:b/>
          <w:bCs/>
          <w:color w:val="000000"/>
          <w:sz w:val="21"/>
        </w:rPr>
        <w:t>  (</w:t>
      </w:r>
      <w:proofErr w:type="gramEnd"/>
      <w:r w:rsidRPr="00544139">
        <w:rPr>
          <w:rFonts w:ascii="Futura Md BT" w:eastAsia="Times New Roman" w:hAnsi="Futura Md BT" w:cs="Times New Roman"/>
          <w:b/>
          <w:bCs/>
          <w:color w:val="000000"/>
          <w:sz w:val="21"/>
        </w:rPr>
        <w:t xml:space="preserve">not Tahitian </w:t>
      </w:r>
      <w:proofErr w:type="spellStart"/>
      <w:r w:rsidRPr="00544139">
        <w:rPr>
          <w:rFonts w:ascii="Futura Md BT" w:eastAsia="Times New Roman" w:hAnsi="Futura Md BT" w:cs="Times New Roman"/>
          <w:b/>
          <w:bCs/>
          <w:color w:val="000000"/>
          <w:sz w:val="21"/>
        </w:rPr>
        <w:t>Noni</w:t>
      </w:r>
      <w:proofErr w:type="spellEnd"/>
      <w:r w:rsidRPr="00544139">
        <w:rPr>
          <w:rFonts w:ascii="Futura Md BT" w:eastAsia="Times New Roman" w:hAnsi="Futura Md BT" w:cs="Times New Roman"/>
          <w:b/>
          <w:bCs/>
          <w:color w:val="000000"/>
          <w:sz w:val="21"/>
        </w:rPr>
        <w:t xml:space="preserve">® Bioactive Beverage™, but still a Tahitian </w:t>
      </w:r>
      <w:proofErr w:type="spellStart"/>
      <w:r w:rsidRPr="00544139">
        <w:rPr>
          <w:rFonts w:ascii="Futura Md BT" w:eastAsia="Times New Roman" w:hAnsi="Futura Md BT" w:cs="Times New Roman"/>
          <w:b/>
          <w:bCs/>
          <w:color w:val="000000"/>
          <w:sz w:val="21"/>
        </w:rPr>
        <w:t>Noni</w:t>
      </w:r>
      <w:proofErr w:type="spellEnd"/>
      <w:r w:rsidRPr="00544139">
        <w:rPr>
          <w:rFonts w:ascii="Futura Md BT" w:eastAsia="Times New Roman" w:hAnsi="Futura Md BT" w:cs="Times New Roman"/>
          <w:b/>
          <w:bCs/>
          <w:color w:val="000000"/>
          <w:sz w:val="21"/>
        </w:rPr>
        <w:t>-based product)</w:t>
      </w:r>
    </w:p>
    <w:p w:rsidR="00544139" w:rsidRPr="00544139" w:rsidRDefault="00544139" w:rsidP="00544139">
      <w:pPr>
        <w:numPr>
          <w:ilvl w:val="0"/>
          <w:numId w:val="14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 xml:space="preserve">Conducted by: Tahitian </w:t>
      </w:r>
      <w:proofErr w:type="spellStart"/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Noni</w:t>
      </w:r>
      <w:proofErr w:type="spellEnd"/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 xml:space="preserve"> Intl. R&amp;D and </w:t>
      </w:r>
      <w:proofErr w:type="spellStart"/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BioScreen</w:t>
      </w:r>
      <w:proofErr w:type="spellEnd"/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 xml:space="preserve"> Testing Services, Inc.</w:t>
      </w:r>
    </w:p>
    <w:p w:rsidR="00544139" w:rsidRPr="00544139" w:rsidRDefault="00544139" w:rsidP="00544139">
      <w:pPr>
        <w:numPr>
          <w:ilvl w:val="0"/>
          <w:numId w:val="14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lastRenderedPageBreak/>
        <w:t>Published in: Journal of Natural Medicines</w:t>
      </w:r>
    </w:p>
    <w:p w:rsidR="00544139" w:rsidRPr="00544139" w:rsidRDefault="00544139" w:rsidP="00544139">
      <w:pPr>
        <w:numPr>
          <w:ilvl w:val="0"/>
          <w:numId w:val="14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Description: 25 people, skin protection study</w:t>
      </w:r>
    </w:p>
    <w:p w:rsidR="00544139" w:rsidRPr="00544139" w:rsidRDefault="00544139" w:rsidP="00544139">
      <w:pPr>
        <w:numPr>
          <w:ilvl w:val="0"/>
          <w:numId w:val="14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 xml:space="preserve">Results: </w:t>
      </w:r>
      <w:proofErr w:type="spellStart"/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Noni</w:t>
      </w:r>
      <w:proofErr w:type="spellEnd"/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 xml:space="preserve"> leaf extracts in the serum protected the skin against ultraviolet ray (UV) induced redness &amp; swelling (</w:t>
      </w:r>
      <w:proofErr w:type="spellStart"/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erythema</w:t>
      </w:r>
      <w:proofErr w:type="spellEnd"/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) by approximately 350%.</w:t>
      </w:r>
    </w:p>
    <w:p w:rsidR="00544139" w:rsidRPr="00544139" w:rsidRDefault="00544139" w:rsidP="00544139">
      <w:pPr>
        <w:numPr>
          <w:ilvl w:val="0"/>
          <w:numId w:val="14"/>
        </w:num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Link:  </w:t>
      </w:r>
      <w:hyperlink r:id="rId17" w:history="1">
        <w:r w:rsidRPr="00544139">
          <w:rPr>
            <w:rFonts w:ascii="Futura Md BT" w:eastAsia="Times New Roman" w:hAnsi="Futura Md BT" w:cs="Times New Roman"/>
            <w:color w:val="125898"/>
            <w:sz w:val="21"/>
            <w:u w:val="single"/>
          </w:rPr>
          <w:t>http://www.ncbi.nlm.nih.gov/pubmed/19283442?itool=EntrezSystem2.PEntrez.Pubmed.Pubmed_ResultsPanel.Pubmed_RVDocSum&amp;ordinalpos=11</w:t>
        </w:r>
      </w:hyperlink>
    </w:p>
    <w:p w:rsidR="00544139" w:rsidRPr="00544139" w:rsidRDefault="00544139" w:rsidP="00544139">
      <w:pPr>
        <w:spacing w:before="100" w:beforeAutospacing="1" w:after="100" w:afterAutospacing="1" w:line="360" w:lineRule="atLeast"/>
        <w:rPr>
          <w:rFonts w:ascii="Futura Md BT" w:eastAsia="Times New Roman" w:hAnsi="Futura Md BT" w:cs="Times New Roman"/>
          <w:color w:val="000000"/>
          <w:sz w:val="21"/>
          <w:szCs w:val="21"/>
        </w:rPr>
      </w:pPr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 xml:space="preserve">Impressive list, wouldn’t you agree? And we’re not through yet. We are always studying the incredible </w:t>
      </w:r>
      <w:proofErr w:type="spellStart"/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>noni</w:t>
      </w:r>
      <w:proofErr w:type="spellEnd"/>
      <w:r w:rsidRPr="00544139">
        <w:rPr>
          <w:rFonts w:ascii="Futura Md BT" w:eastAsia="Times New Roman" w:hAnsi="Futura Md BT" w:cs="Times New Roman"/>
          <w:color w:val="000000"/>
          <w:sz w:val="21"/>
          <w:szCs w:val="21"/>
        </w:rPr>
        <w:t xml:space="preserve"> fruit. Watch for more published human clinical trials in coming months!</w:t>
      </w:r>
    </w:p>
    <w:p w:rsidR="00544139" w:rsidRDefault="00544139"/>
    <w:sectPr w:rsidR="00544139" w:rsidSect="00C71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D76"/>
    <w:multiLevelType w:val="multilevel"/>
    <w:tmpl w:val="444C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A2107"/>
    <w:multiLevelType w:val="multilevel"/>
    <w:tmpl w:val="97F2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03740"/>
    <w:multiLevelType w:val="multilevel"/>
    <w:tmpl w:val="BC24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F1F6A"/>
    <w:multiLevelType w:val="multilevel"/>
    <w:tmpl w:val="A388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62647"/>
    <w:multiLevelType w:val="multilevel"/>
    <w:tmpl w:val="36EA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A6B48"/>
    <w:multiLevelType w:val="multilevel"/>
    <w:tmpl w:val="CA6E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E1C3B"/>
    <w:multiLevelType w:val="multilevel"/>
    <w:tmpl w:val="814A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F16E19"/>
    <w:multiLevelType w:val="multilevel"/>
    <w:tmpl w:val="EE12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04535B"/>
    <w:multiLevelType w:val="multilevel"/>
    <w:tmpl w:val="371C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1F0D65"/>
    <w:multiLevelType w:val="multilevel"/>
    <w:tmpl w:val="02BC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9627C"/>
    <w:multiLevelType w:val="multilevel"/>
    <w:tmpl w:val="EF0C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F559DE"/>
    <w:multiLevelType w:val="multilevel"/>
    <w:tmpl w:val="D060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CE59C6"/>
    <w:multiLevelType w:val="multilevel"/>
    <w:tmpl w:val="735E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761B00"/>
    <w:multiLevelType w:val="multilevel"/>
    <w:tmpl w:val="0E9A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9"/>
  </w:num>
  <w:num w:numId="5">
    <w:abstractNumId w:val="4"/>
  </w:num>
  <w:num w:numId="6">
    <w:abstractNumId w:val="13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4139"/>
    <w:rsid w:val="00544139"/>
    <w:rsid w:val="00BB0F86"/>
    <w:rsid w:val="00C7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41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41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rc.ahajournals.org/cgi/reprint/113/8/e301" TargetMode="External"/><Relationship Id="rId13" Type="http://schemas.openxmlformats.org/officeDocument/2006/relationships/hyperlink" Target="http://pubs.acs.org/doi/abs/10.1021/bk-2008-0993.ch03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19838937?itool=EntrezSystem2.PEntrez.Pubmed.Pubmed_ResultsPanel.Pubmed_RVDocSum&amp;ordinalpos=2" TargetMode="External"/><Relationship Id="rId12" Type="http://schemas.openxmlformats.org/officeDocument/2006/relationships/hyperlink" Target="http://www.academicjournals.org/jmpr/PDF/pdf2008/July/Palu%20et%20al.pdf" TargetMode="External"/><Relationship Id="rId17" Type="http://schemas.openxmlformats.org/officeDocument/2006/relationships/hyperlink" Target="http://www.ncbi.nlm.nih.gov/pubmed/19283442?itool=EntrezSystem2.PEntrez.Pubmed.Pubmed_ResultsPanel.Pubmed_RVDocSum&amp;ordinalpos=11" TargetMode="External"/><Relationship Id="rId2" Type="http://schemas.openxmlformats.org/officeDocument/2006/relationships/styles" Target="styles.xml"/><Relationship Id="rId16" Type="http://schemas.openxmlformats.org/officeDocument/2006/relationships/hyperlink" Target="http://oasys2.confex.com/acs/237nm/techprogram/P1214611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mc/articles/PMC2765950/?tool=pubmed" TargetMode="External"/><Relationship Id="rId11" Type="http://schemas.openxmlformats.org/officeDocument/2006/relationships/hyperlink" Target="http://www.cqvip.com/onlineread/onlineread.asp?ID=27818385" TargetMode="External"/><Relationship Id="rId5" Type="http://schemas.openxmlformats.org/officeDocument/2006/relationships/hyperlink" Target="http://www3.interscience.wiley.com/journal/118601402/abstract?CRETRY=1&amp;SRETRY=0" TargetMode="External"/><Relationship Id="rId15" Type="http://schemas.openxmlformats.org/officeDocument/2006/relationships/hyperlink" Target="http://www.liebertonline.com/doi/abs/10.1089%2Facm.2004.10.737" TargetMode="External"/><Relationship Id="rId10" Type="http://schemas.openxmlformats.org/officeDocument/2006/relationships/hyperlink" Target="http://www.academicjournals.org/jmpr/PDF/pdf2008/July/Palu%20et%20al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jol.info/viewarticle.php?id=29710" TargetMode="External"/><Relationship Id="rId14" Type="http://schemas.openxmlformats.org/officeDocument/2006/relationships/hyperlink" Target="http://www.abstractsonline.com/viewer/viewAbstract.asp?CKey=%7bC9ADCEF2-C9A3-4D02-922B-1982DDD964AF%7d&amp;MKey=%7bE3F4019C-0A43-4514-8F66-B86DC90CD935%7d&amp;AKey=%7b728BCE9C-121B-46B9-A8EE-DC51FDFC6C15%7d&amp;SKey=%7b2C920D5B-ABFF-48AE-87CD-2A02FF72788B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Mobile:9096380624</Company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TomJP</dc:creator>
  <cp:keywords/>
  <dc:description/>
  <cp:lastModifiedBy>TomJP</cp:lastModifiedBy>
  <cp:revision>1</cp:revision>
  <dcterms:created xsi:type="dcterms:W3CDTF">2010-11-13T19:59:00Z</dcterms:created>
  <dcterms:modified xsi:type="dcterms:W3CDTF">2010-11-13T20:13:00Z</dcterms:modified>
</cp:coreProperties>
</file>